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left="720" w:firstLine="0"/>
        <w:jc w:val="center"/>
        <w:rPr>
          <w:rFonts w:ascii="Proxima Nova" w:cs="Proxima Nova" w:eastAsia="Proxima Nova" w:hAnsi="Proxima Nova"/>
          <w:b w:val="1"/>
          <w:sz w:val="28"/>
          <w:szCs w:val="28"/>
        </w:rPr>
      </w:pPr>
      <w:r w:rsidDel="00000000" w:rsidR="00000000" w:rsidRPr="00000000">
        <w:rPr>
          <w:rFonts w:ascii="Proxima Nova" w:cs="Proxima Nova" w:eastAsia="Proxima Nova" w:hAnsi="Proxima Nova"/>
          <w:b w:val="1"/>
          <w:sz w:val="28"/>
          <w:szCs w:val="28"/>
          <w:rtl w:val="0"/>
        </w:rPr>
        <w:t xml:space="preserve">Space Jam también está marcando una nueva era en el </w:t>
      </w:r>
      <w:r w:rsidDel="00000000" w:rsidR="00000000" w:rsidRPr="00000000">
        <w:rPr>
          <w:rFonts w:ascii="Proxima Nova" w:cs="Proxima Nova" w:eastAsia="Proxima Nova" w:hAnsi="Proxima Nova"/>
          <w:b w:val="1"/>
          <w:i w:val="1"/>
          <w:sz w:val="28"/>
          <w:szCs w:val="28"/>
          <w:rtl w:val="0"/>
        </w:rPr>
        <w:t xml:space="preserve">e-commerce</w:t>
      </w:r>
      <w:r w:rsidDel="00000000" w:rsidR="00000000" w:rsidRPr="00000000">
        <w:rPr>
          <w:rFonts w:ascii="Proxima Nova" w:cs="Proxima Nova" w:eastAsia="Proxima Nova" w:hAnsi="Proxima Nova"/>
          <w:b w:val="1"/>
          <w:sz w:val="28"/>
          <w:szCs w:val="28"/>
          <w:rtl w:val="0"/>
        </w:rPr>
        <w:t xml:space="preserve">, aumentó la venta de productos en  1,169%</w:t>
      </w:r>
      <w:r w:rsidDel="00000000" w:rsidR="00000000" w:rsidRPr="00000000">
        <w:rPr>
          <w:rtl w:val="0"/>
        </w:rPr>
      </w:r>
    </w:p>
    <w:p w:rsidR="00000000" w:rsidDel="00000000" w:rsidP="00000000" w:rsidRDefault="00000000" w:rsidRPr="00000000" w14:paraId="00000002">
      <w:pPr>
        <w:ind w:left="720" w:firstLine="0"/>
        <w:jc w:val="center"/>
        <w:rPr>
          <w:rFonts w:ascii="Proxima Nova" w:cs="Proxima Nova" w:eastAsia="Proxima Nova" w:hAnsi="Proxima Nova"/>
          <w:b w:val="1"/>
          <w:sz w:val="28"/>
          <w:szCs w:val="28"/>
        </w:rPr>
      </w:pPr>
      <w:r w:rsidDel="00000000" w:rsidR="00000000" w:rsidRPr="00000000">
        <w:rPr>
          <w:rtl w:val="0"/>
        </w:rPr>
      </w:r>
    </w:p>
    <w:p w:rsidR="00000000" w:rsidDel="00000000" w:rsidP="00000000" w:rsidRDefault="00000000" w:rsidRPr="00000000" w14:paraId="00000003">
      <w:pPr>
        <w:numPr>
          <w:ilvl w:val="0"/>
          <w:numId w:val="1"/>
        </w:numPr>
        <w:ind w:left="720" w:hanging="360"/>
        <w:jc w:val="center"/>
        <w:rPr>
          <w:rFonts w:ascii="Proxima Nova" w:cs="Proxima Nova" w:eastAsia="Proxima Nova" w:hAnsi="Proxima Nova"/>
          <w:i w:val="1"/>
        </w:rPr>
      </w:pPr>
      <w:r w:rsidDel="00000000" w:rsidR="00000000" w:rsidRPr="00000000">
        <w:rPr>
          <w:rFonts w:ascii="Proxima Nova" w:cs="Proxima Nova" w:eastAsia="Proxima Nova" w:hAnsi="Proxima Nova"/>
          <w:i w:val="1"/>
          <w:rtl w:val="0"/>
        </w:rPr>
        <w:t xml:space="preserve">Con más de 1,300 productos disponibles, los fans de Space Jam encontrarán las mejores opciones para presumir su legado. </w:t>
      </w:r>
    </w:p>
    <w:p w:rsidR="00000000" w:rsidDel="00000000" w:rsidP="00000000" w:rsidRDefault="00000000" w:rsidRPr="00000000" w14:paraId="00000004">
      <w:pPr>
        <w:ind w:left="720" w:firstLine="0"/>
        <w:jc w:val="center"/>
        <w:rPr>
          <w:rFonts w:ascii="Proxima Nova" w:cs="Proxima Nova" w:eastAsia="Proxima Nova" w:hAnsi="Proxima Nova"/>
          <w:i w:val="1"/>
        </w:rPr>
      </w:pPr>
      <w:r w:rsidDel="00000000" w:rsidR="00000000" w:rsidRPr="00000000">
        <w:rPr>
          <w:rtl w:val="0"/>
        </w:rPr>
      </w:r>
    </w:p>
    <w:p w:rsidR="00000000" w:rsidDel="00000000" w:rsidP="00000000" w:rsidRDefault="00000000" w:rsidRPr="00000000" w14:paraId="00000005">
      <w:pPr>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Que si el conejo, el pato, las canchas y el básquet, </w:t>
      </w:r>
      <w:r w:rsidDel="00000000" w:rsidR="00000000" w:rsidRPr="00000000">
        <w:rPr>
          <w:rFonts w:ascii="Proxima Nova" w:cs="Proxima Nova" w:eastAsia="Proxima Nova" w:hAnsi="Proxima Nova"/>
          <w:i w:val="1"/>
          <w:rtl w:val="0"/>
        </w:rPr>
        <w:t xml:space="preserve">Space Jam</w:t>
      </w:r>
      <w:r w:rsidDel="00000000" w:rsidR="00000000" w:rsidRPr="00000000">
        <w:rPr>
          <w:rFonts w:ascii="Proxima Nova" w:cs="Proxima Nova" w:eastAsia="Proxima Nova" w:hAnsi="Proxima Nova"/>
          <w:rtl w:val="0"/>
        </w:rPr>
        <w:t xml:space="preserve"> en 1996 marcó una época gloriosa: la mayor estrella del básquetbol, Michael Jordan, se unía al conejo y compañía más conocidos del mundo. Pero los legados también se heredan. </w:t>
      </w:r>
    </w:p>
    <w:p w:rsidR="00000000" w:rsidDel="00000000" w:rsidP="00000000" w:rsidRDefault="00000000" w:rsidRPr="00000000" w14:paraId="00000006">
      <w:pPr>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07">
      <w:pPr>
        <w:jc w:val="both"/>
        <w:rPr>
          <w:rFonts w:ascii="Proxima Nova" w:cs="Proxima Nova" w:eastAsia="Proxima Nova" w:hAnsi="Proxima Nova"/>
        </w:rPr>
      </w:pPr>
      <w:r w:rsidDel="00000000" w:rsidR="00000000" w:rsidRPr="00000000">
        <w:rPr>
          <w:rFonts w:ascii="Proxima Nova" w:cs="Proxima Nova" w:eastAsia="Proxima Nova" w:hAnsi="Proxima Nova"/>
          <w:i w:val="1"/>
          <w:rtl w:val="0"/>
        </w:rPr>
        <w:t xml:space="preserve">Space Jam: A New Legacy</w:t>
      </w:r>
      <w:r w:rsidDel="00000000" w:rsidR="00000000" w:rsidRPr="00000000">
        <w:rPr>
          <w:rFonts w:ascii="Proxima Nova" w:cs="Proxima Nova" w:eastAsia="Proxima Nova" w:hAnsi="Proxima Nova"/>
          <w:rtl w:val="0"/>
        </w:rPr>
        <w:t xml:space="preserve"> fue un tiro de tres puntos </w:t>
      </w:r>
      <w:r w:rsidDel="00000000" w:rsidR="00000000" w:rsidRPr="00000000">
        <w:rPr>
          <w:rFonts w:ascii="Proxima Nova" w:cs="Proxima Nova" w:eastAsia="Proxima Nova" w:hAnsi="Proxima Nova"/>
          <w:rtl w:val="0"/>
        </w:rPr>
        <w:t xml:space="preserve">para todos los fans de la NBA y del básquetbol: LeBron James portando el jersey del Tune Squad emocionó a niños y no tan niños, pues Bugs Bunny, Lola Bunny, Lucas, Piolín y toda la banda regresaron para jugársela junto a King James, de nuevo, en un partido que ponía en riesgo todo. </w:t>
      </w:r>
      <w:r w:rsidDel="00000000" w:rsidR="00000000" w:rsidRPr="00000000">
        <w:rPr>
          <w:rtl w:val="0"/>
        </w:rPr>
      </w:r>
    </w:p>
    <w:p w:rsidR="00000000" w:rsidDel="00000000" w:rsidP="00000000" w:rsidRDefault="00000000" w:rsidRPr="00000000" w14:paraId="00000008">
      <w:pPr>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09">
      <w:pPr>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Mercado Libre, la plataforma de </w:t>
      </w:r>
      <w:r w:rsidDel="00000000" w:rsidR="00000000" w:rsidRPr="00000000">
        <w:rPr>
          <w:rFonts w:ascii="Proxima Nova" w:cs="Proxima Nova" w:eastAsia="Proxima Nova" w:hAnsi="Proxima Nova"/>
          <w:i w:val="1"/>
          <w:rtl w:val="0"/>
        </w:rPr>
        <w:t xml:space="preserve">e-commerce</w:t>
      </w:r>
      <w:r w:rsidDel="00000000" w:rsidR="00000000" w:rsidRPr="00000000">
        <w:rPr>
          <w:rFonts w:ascii="Proxima Nova" w:cs="Proxima Nova" w:eastAsia="Proxima Nova" w:hAnsi="Proxima Nova"/>
          <w:rtl w:val="0"/>
        </w:rPr>
        <w:t xml:space="preserve"> más grande de México, no quedó fuera de la fiebre por el deporte de los rebotes y las clavadas.</w:t>
      </w:r>
      <w:r w:rsidDel="00000000" w:rsidR="00000000" w:rsidRPr="00000000">
        <w:rPr>
          <w:rFonts w:ascii="Proxima Nova" w:cs="Proxima Nova" w:eastAsia="Proxima Nova" w:hAnsi="Proxima Nova"/>
          <w:rtl w:val="0"/>
        </w:rPr>
        <w:t xml:space="preserve"> </w:t>
      </w:r>
      <w:hyperlink r:id="rId6">
        <w:r w:rsidDel="00000000" w:rsidR="00000000" w:rsidRPr="00000000">
          <w:rPr>
            <w:rFonts w:ascii="Proxima Nova" w:cs="Proxima Nova" w:eastAsia="Proxima Nova" w:hAnsi="Proxima Nova"/>
            <w:color w:val="1155cc"/>
            <w:u w:val="single"/>
            <w:rtl w:val="0"/>
          </w:rPr>
          <w:t xml:space="preserve">Con más de mil trescientos productos disponibles</w:t>
        </w:r>
      </w:hyperlink>
      <w:r w:rsidDel="00000000" w:rsidR="00000000" w:rsidRPr="00000000">
        <w:rPr>
          <w:rFonts w:ascii="Proxima Nova" w:cs="Proxima Nova" w:eastAsia="Proxima Nova" w:hAnsi="Proxima Nova"/>
          <w:rtl w:val="0"/>
        </w:rPr>
        <w:t xml:space="preserve">, entre funkos, ropa e incluso artículos de colección de la primera película, los usuarios se hicieron del arsenal necesario para llegar al día del estreno, el pasado 16 de julio, cuando las ventas de los productos de </w:t>
      </w:r>
      <w:r w:rsidDel="00000000" w:rsidR="00000000" w:rsidRPr="00000000">
        <w:rPr>
          <w:rFonts w:ascii="Proxima Nova" w:cs="Proxima Nova" w:eastAsia="Proxima Nova" w:hAnsi="Proxima Nova"/>
          <w:i w:val="1"/>
          <w:rtl w:val="0"/>
        </w:rPr>
        <w:t xml:space="preserve">Space Jam</w:t>
      </w:r>
      <w:r w:rsidDel="00000000" w:rsidR="00000000" w:rsidRPr="00000000">
        <w:rPr>
          <w:rFonts w:ascii="Proxima Nova" w:cs="Proxima Nova" w:eastAsia="Proxima Nova" w:hAnsi="Proxima Nova"/>
          <w:rtl w:val="0"/>
        </w:rPr>
        <w:t xml:space="preserve"> aumentaron un 1,169%,</w:t>
      </w:r>
      <w:r w:rsidDel="00000000" w:rsidR="00000000" w:rsidRPr="00000000">
        <w:rPr>
          <w:rFonts w:ascii="Proxima Nova" w:cs="Proxima Nova" w:eastAsia="Proxima Nova" w:hAnsi="Proxima Nova"/>
          <w:rtl w:val="0"/>
        </w:rPr>
        <w:t xml:space="preserve"> en comparación a meses antes del lanzamiento.</w:t>
      </w:r>
    </w:p>
    <w:p w:rsidR="00000000" w:rsidDel="00000000" w:rsidP="00000000" w:rsidRDefault="00000000" w:rsidRPr="00000000" w14:paraId="0000000A">
      <w:pPr>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0B">
      <w:pPr>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Las discusiones sobre quién es el mejor jugador de la historia de la NBA, si Jordan o LeBron, seguirán, pero no cabe duda de que ambos han marcado ya los tiempos y la competencia. Más aún, ya pudieron jugar partidos decisivos junto a los Looney Tunes, ¿cuántos tienen ese privilegio?   </w:t>
      </w:r>
    </w:p>
    <w:p w:rsidR="00000000" w:rsidDel="00000000" w:rsidP="00000000" w:rsidRDefault="00000000" w:rsidRPr="00000000" w14:paraId="0000000C">
      <w:pPr>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0D">
      <w:pPr>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Ármate de pies a cabeza, con repisas y hasta rompecabezas, hay para todos:</w:t>
      </w:r>
    </w:p>
    <w:p w:rsidR="00000000" w:rsidDel="00000000" w:rsidP="00000000" w:rsidRDefault="00000000" w:rsidRPr="00000000" w14:paraId="0000000E">
      <w:pPr>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0F">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before="0" w:line="283.2" w:lineRule="auto"/>
        <w:ind w:right="220"/>
        <w:jc w:val="both"/>
        <w:rPr>
          <w:rFonts w:ascii="Proxima Nova" w:cs="Proxima Nova" w:eastAsia="Proxima Nova" w:hAnsi="Proxima Nova"/>
          <w:sz w:val="22"/>
          <w:szCs w:val="22"/>
        </w:rPr>
      </w:pPr>
      <w:bookmarkStart w:colFirst="0" w:colLast="0" w:name="_68nq8hkk2kii" w:id="0"/>
      <w:bookmarkEnd w:id="0"/>
      <w:hyperlink r:id="rId7">
        <w:r w:rsidDel="00000000" w:rsidR="00000000" w:rsidRPr="00000000">
          <w:rPr>
            <w:rFonts w:ascii="Proxima Nova" w:cs="Proxima Nova" w:eastAsia="Proxima Nova" w:hAnsi="Proxima Nova"/>
            <w:color w:val="1155cc"/>
            <w:sz w:val="22"/>
            <w:szCs w:val="22"/>
            <w:u w:val="single"/>
            <w:rtl w:val="0"/>
          </w:rPr>
          <w:t xml:space="preserve">Playeras Space Jam C&amp;A</w:t>
        </w:r>
      </w:hyperlink>
      <w:r w:rsidDel="00000000" w:rsidR="00000000" w:rsidRPr="00000000">
        <w:rPr>
          <w:rtl w:val="0"/>
        </w:rPr>
      </w:r>
    </w:p>
    <w:p w:rsidR="00000000" w:rsidDel="00000000" w:rsidP="00000000" w:rsidRDefault="00000000" w:rsidRPr="00000000" w14:paraId="00000010">
      <w:pPr>
        <w:rPr/>
      </w:pPr>
      <w:r w:rsidDel="00000000" w:rsidR="00000000" w:rsidRPr="00000000">
        <w:rPr/>
        <w:drawing>
          <wp:inline distB="114300" distT="114300" distL="114300" distR="114300">
            <wp:extent cx="4021348" cy="4005263"/>
            <wp:effectExtent b="0" l="0" r="0" t="0"/>
            <wp:docPr id="1"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4021348" cy="4005263"/>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before="0" w:line="283.2" w:lineRule="auto"/>
        <w:ind w:right="220"/>
        <w:jc w:val="both"/>
        <w:rPr>
          <w:rFonts w:ascii="Proxima Nova" w:cs="Proxima Nova" w:eastAsia="Proxima Nova" w:hAnsi="Proxima Nova"/>
          <w:sz w:val="22"/>
          <w:szCs w:val="22"/>
        </w:rPr>
      </w:pPr>
      <w:bookmarkStart w:colFirst="0" w:colLast="0" w:name="_217zo23ib10g" w:id="1"/>
      <w:bookmarkEnd w:id="1"/>
      <w:hyperlink r:id="rId9">
        <w:r w:rsidDel="00000000" w:rsidR="00000000" w:rsidRPr="00000000">
          <w:rPr>
            <w:rFonts w:ascii="Proxima Nova" w:cs="Proxima Nova" w:eastAsia="Proxima Nova" w:hAnsi="Proxima Nova"/>
            <w:color w:val="1155cc"/>
            <w:sz w:val="22"/>
            <w:szCs w:val="22"/>
            <w:u w:val="single"/>
            <w:rtl w:val="0"/>
          </w:rPr>
          <w:t xml:space="preserve">Gorra Space Jam </w:t>
        </w:r>
      </w:hyperlink>
      <w:r w:rsidDel="00000000" w:rsidR="00000000" w:rsidRPr="00000000">
        <w:rPr>
          <w:rtl w:val="0"/>
        </w:rPr>
      </w:r>
    </w:p>
    <w:p w:rsidR="00000000" w:rsidDel="00000000" w:rsidP="00000000" w:rsidRDefault="00000000" w:rsidRPr="00000000" w14:paraId="00000013">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before="0" w:line="283.2" w:lineRule="auto"/>
        <w:ind w:right="220"/>
        <w:jc w:val="both"/>
        <w:rPr>
          <w:rFonts w:ascii="Proxima Nova" w:cs="Proxima Nova" w:eastAsia="Proxima Nova" w:hAnsi="Proxima Nova"/>
          <w:sz w:val="22"/>
          <w:szCs w:val="22"/>
        </w:rPr>
      </w:pPr>
      <w:bookmarkStart w:colFirst="0" w:colLast="0" w:name="_dmelzaj9gyhy" w:id="2"/>
      <w:bookmarkEnd w:id="2"/>
      <w:r w:rsidDel="00000000" w:rsidR="00000000" w:rsidRPr="00000000">
        <w:rPr>
          <w:rFonts w:ascii="Proxima Nova" w:cs="Proxima Nova" w:eastAsia="Proxima Nova" w:hAnsi="Proxima Nova"/>
          <w:color w:val="1155cc"/>
          <w:sz w:val="22"/>
          <w:szCs w:val="22"/>
          <w:u w:val="single"/>
        </w:rPr>
        <w:drawing>
          <wp:inline distB="114300" distT="114300" distL="114300" distR="114300">
            <wp:extent cx="4462463" cy="3346847"/>
            <wp:effectExtent b="0" l="0" r="0" t="0"/>
            <wp:docPr id="3"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4462463" cy="3346847"/>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before="0" w:line="283.2" w:lineRule="auto"/>
        <w:ind w:right="220"/>
        <w:jc w:val="both"/>
        <w:rPr>
          <w:rFonts w:ascii="Proxima Nova" w:cs="Proxima Nova" w:eastAsia="Proxima Nova" w:hAnsi="Proxima Nova"/>
          <w:sz w:val="22"/>
          <w:szCs w:val="22"/>
        </w:rPr>
      </w:pPr>
      <w:bookmarkStart w:colFirst="0" w:colLast="0" w:name="_609mzd9044hw" w:id="3"/>
      <w:bookmarkEnd w:id="3"/>
      <w:hyperlink r:id="rId11">
        <w:r w:rsidDel="00000000" w:rsidR="00000000" w:rsidRPr="00000000">
          <w:rPr>
            <w:rFonts w:ascii="Proxima Nova" w:cs="Proxima Nova" w:eastAsia="Proxima Nova" w:hAnsi="Proxima Nova"/>
            <w:color w:val="1155cc"/>
            <w:sz w:val="22"/>
            <w:szCs w:val="22"/>
            <w:u w:val="single"/>
            <w:rtl w:val="0"/>
          </w:rPr>
          <w:t xml:space="preserve">Figura de Lebron James</w:t>
        </w:r>
      </w:hyperlink>
      <w:r w:rsidDel="00000000" w:rsidR="00000000" w:rsidRPr="00000000">
        <w:rPr>
          <w:rtl w:val="0"/>
        </w:rPr>
      </w:r>
    </w:p>
    <w:p w:rsidR="00000000" w:rsidDel="00000000" w:rsidP="00000000" w:rsidRDefault="00000000" w:rsidRPr="00000000" w14:paraId="00000017">
      <w:pPr>
        <w:rPr/>
      </w:pPr>
      <w:r w:rsidDel="00000000" w:rsidR="00000000" w:rsidRPr="00000000">
        <w:rPr/>
        <w:drawing>
          <wp:inline distB="114300" distT="114300" distL="114300" distR="114300">
            <wp:extent cx="3062288" cy="3969632"/>
            <wp:effectExtent b="0" l="0" r="0" t="0"/>
            <wp:docPr id="6" name="image6.png"/>
            <a:graphic>
              <a:graphicData uri="http://schemas.openxmlformats.org/drawingml/2006/picture">
                <pic:pic>
                  <pic:nvPicPr>
                    <pic:cNvPr id="0" name="image6.png"/>
                    <pic:cNvPicPr preferRelativeResize="0"/>
                  </pic:nvPicPr>
                  <pic:blipFill>
                    <a:blip r:embed="rId12"/>
                    <a:srcRect b="0" l="0" r="0" t="0"/>
                    <a:stretch>
                      <a:fillRect/>
                    </a:stretch>
                  </pic:blipFill>
                  <pic:spPr>
                    <a:xfrm>
                      <a:off x="0" y="0"/>
                      <a:ext cx="3062288" cy="3969632"/>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jc w:val="both"/>
        <w:rPr>
          <w:rFonts w:ascii="Proxima Nova" w:cs="Proxima Nova" w:eastAsia="Proxima Nova" w:hAnsi="Proxima Nova"/>
        </w:rPr>
      </w:pPr>
      <w:hyperlink r:id="rId13">
        <w:r w:rsidDel="00000000" w:rsidR="00000000" w:rsidRPr="00000000">
          <w:rPr>
            <w:rFonts w:ascii="Proxima Nova" w:cs="Proxima Nova" w:eastAsia="Proxima Nova" w:hAnsi="Proxima Nova"/>
            <w:color w:val="1155cc"/>
            <w:u w:val="single"/>
            <w:rtl w:val="0"/>
          </w:rPr>
          <w:t xml:space="preserve">Control inalámbrico Xbox </w:t>
        </w:r>
      </w:hyperlink>
      <w:r w:rsidDel="00000000" w:rsidR="00000000" w:rsidRPr="00000000">
        <w:rPr>
          <w:rtl w:val="0"/>
        </w:rPr>
      </w:r>
    </w:p>
    <w:p w:rsidR="00000000" w:rsidDel="00000000" w:rsidP="00000000" w:rsidRDefault="00000000" w:rsidRPr="00000000" w14:paraId="0000001A">
      <w:pPr>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1B">
      <w:pPr>
        <w:jc w:val="both"/>
        <w:rPr>
          <w:rFonts w:ascii="Proxima Nova" w:cs="Proxima Nova" w:eastAsia="Proxima Nova" w:hAnsi="Proxima Nova"/>
        </w:rPr>
      </w:pPr>
      <w:r w:rsidDel="00000000" w:rsidR="00000000" w:rsidRPr="00000000">
        <w:rPr>
          <w:rFonts w:ascii="Proxima Nova" w:cs="Proxima Nova" w:eastAsia="Proxima Nova" w:hAnsi="Proxima Nova"/>
        </w:rPr>
        <w:drawing>
          <wp:inline distB="114300" distT="114300" distL="114300" distR="114300">
            <wp:extent cx="3186113" cy="2938972"/>
            <wp:effectExtent b="0" l="0" r="0" t="0"/>
            <wp:docPr id="7" name="image8.png"/>
            <a:graphic>
              <a:graphicData uri="http://schemas.openxmlformats.org/drawingml/2006/picture">
                <pic:pic>
                  <pic:nvPicPr>
                    <pic:cNvPr id="0" name="image8.png"/>
                    <pic:cNvPicPr preferRelativeResize="0"/>
                  </pic:nvPicPr>
                  <pic:blipFill>
                    <a:blip r:embed="rId14"/>
                    <a:srcRect b="0" l="0" r="0" t="0"/>
                    <a:stretch>
                      <a:fillRect/>
                    </a:stretch>
                  </pic:blipFill>
                  <pic:spPr>
                    <a:xfrm>
                      <a:off x="0" y="0"/>
                      <a:ext cx="3186113" cy="2938972"/>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1D">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before="0" w:line="283.2" w:lineRule="auto"/>
        <w:ind w:right="220"/>
        <w:jc w:val="both"/>
        <w:rPr>
          <w:rFonts w:ascii="Proxima Nova" w:cs="Proxima Nova" w:eastAsia="Proxima Nova" w:hAnsi="Proxima Nova"/>
          <w:sz w:val="22"/>
          <w:szCs w:val="22"/>
        </w:rPr>
      </w:pPr>
      <w:bookmarkStart w:colFirst="0" w:colLast="0" w:name="_isoydipjklql" w:id="4"/>
      <w:bookmarkEnd w:id="4"/>
      <w:hyperlink r:id="rId15">
        <w:r w:rsidDel="00000000" w:rsidR="00000000" w:rsidRPr="00000000">
          <w:rPr>
            <w:rFonts w:ascii="Proxima Nova" w:cs="Proxima Nova" w:eastAsia="Proxima Nova" w:hAnsi="Proxima Nova"/>
            <w:color w:val="1155cc"/>
            <w:sz w:val="22"/>
            <w:szCs w:val="22"/>
            <w:u w:val="single"/>
            <w:rtl w:val="0"/>
          </w:rPr>
          <w:t xml:space="preserve">Funko Space Jam</w:t>
        </w:r>
      </w:hyperlink>
      <w:r w:rsidDel="00000000" w:rsidR="00000000" w:rsidRPr="00000000">
        <w:rPr>
          <w:rtl w:val="0"/>
        </w:rPr>
      </w:r>
    </w:p>
    <w:p w:rsidR="00000000" w:rsidDel="00000000" w:rsidP="00000000" w:rsidRDefault="00000000" w:rsidRPr="00000000" w14:paraId="0000001E">
      <w:pPr>
        <w:rPr/>
      </w:pPr>
      <w:r w:rsidDel="00000000" w:rsidR="00000000" w:rsidRPr="00000000">
        <w:rPr/>
        <w:drawing>
          <wp:inline distB="114300" distT="114300" distL="114300" distR="114300">
            <wp:extent cx="3787678" cy="3741673"/>
            <wp:effectExtent b="0" l="0" r="0" t="0"/>
            <wp:docPr id="4" name="image3.png"/>
            <a:graphic>
              <a:graphicData uri="http://schemas.openxmlformats.org/drawingml/2006/picture">
                <pic:pic>
                  <pic:nvPicPr>
                    <pic:cNvPr id="0" name="image3.png"/>
                    <pic:cNvPicPr preferRelativeResize="0"/>
                  </pic:nvPicPr>
                  <pic:blipFill>
                    <a:blip r:embed="rId16"/>
                    <a:srcRect b="0" l="0" r="0" t="0"/>
                    <a:stretch>
                      <a:fillRect/>
                    </a:stretch>
                  </pic:blipFill>
                  <pic:spPr>
                    <a:xfrm>
                      <a:off x="0" y="0"/>
                      <a:ext cx="3787678" cy="3741673"/>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before="0" w:line="283.2" w:lineRule="auto"/>
        <w:ind w:right="220"/>
        <w:jc w:val="both"/>
        <w:rPr>
          <w:rFonts w:ascii="Proxima Nova" w:cs="Proxima Nova" w:eastAsia="Proxima Nova" w:hAnsi="Proxima Nova"/>
          <w:sz w:val="22"/>
          <w:szCs w:val="22"/>
        </w:rPr>
      </w:pPr>
      <w:bookmarkStart w:colFirst="0" w:colLast="0" w:name="_x321xbh1dbji" w:id="5"/>
      <w:bookmarkEnd w:id="5"/>
      <w:hyperlink r:id="rId17">
        <w:r w:rsidDel="00000000" w:rsidR="00000000" w:rsidRPr="00000000">
          <w:rPr>
            <w:rFonts w:ascii="Proxima Nova" w:cs="Proxima Nova" w:eastAsia="Proxima Nova" w:hAnsi="Proxima Nova"/>
            <w:color w:val="1155cc"/>
            <w:sz w:val="22"/>
            <w:szCs w:val="22"/>
            <w:u w:val="single"/>
            <w:rtl w:val="0"/>
          </w:rPr>
          <w:t xml:space="preserve">Rompecabezas Con Forma 5 En 1 </w:t>
        </w:r>
      </w:hyperlink>
      <w:r w:rsidDel="00000000" w:rsidR="00000000" w:rsidRPr="00000000">
        <w:rPr>
          <w:rtl w:val="0"/>
        </w:rPr>
      </w:r>
    </w:p>
    <w:p w:rsidR="00000000" w:rsidDel="00000000" w:rsidP="00000000" w:rsidRDefault="00000000" w:rsidRPr="00000000" w14:paraId="00000021">
      <w:pPr>
        <w:rPr/>
      </w:pPr>
      <w:r w:rsidDel="00000000" w:rsidR="00000000" w:rsidRPr="00000000">
        <w:rPr/>
        <w:drawing>
          <wp:inline distB="114300" distT="114300" distL="114300" distR="114300">
            <wp:extent cx="3195638" cy="3485491"/>
            <wp:effectExtent b="0" l="0" r="0" t="0"/>
            <wp:docPr id="8" name="image7.png"/>
            <a:graphic>
              <a:graphicData uri="http://schemas.openxmlformats.org/drawingml/2006/picture">
                <pic:pic>
                  <pic:nvPicPr>
                    <pic:cNvPr id="0" name="image7.png"/>
                    <pic:cNvPicPr preferRelativeResize="0"/>
                  </pic:nvPicPr>
                  <pic:blipFill>
                    <a:blip r:embed="rId18"/>
                    <a:srcRect b="0" l="0" r="0" t="0"/>
                    <a:stretch>
                      <a:fillRect/>
                    </a:stretch>
                  </pic:blipFill>
                  <pic:spPr>
                    <a:xfrm>
                      <a:off x="0" y="0"/>
                      <a:ext cx="3195638" cy="3485491"/>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before="0" w:line="283.2" w:lineRule="auto"/>
        <w:ind w:right="220"/>
        <w:jc w:val="both"/>
        <w:rPr>
          <w:rFonts w:ascii="Proxima Nova" w:cs="Proxima Nova" w:eastAsia="Proxima Nova" w:hAnsi="Proxima Nova"/>
          <w:sz w:val="22"/>
          <w:szCs w:val="22"/>
        </w:rPr>
      </w:pPr>
      <w:bookmarkStart w:colFirst="0" w:colLast="0" w:name="_w87y3cccc2l7" w:id="6"/>
      <w:bookmarkEnd w:id="6"/>
      <w:hyperlink r:id="rId19">
        <w:r w:rsidDel="00000000" w:rsidR="00000000" w:rsidRPr="00000000">
          <w:rPr>
            <w:rFonts w:ascii="Proxima Nova" w:cs="Proxima Nova" w:eastAsia="Proxima Nova" w:hAnsi="Proxima Nova"/>
            <w:color w:val="1155cc"/>
            <w:sz w:val="22"/>
            <w:szCs w:val="22"/>
            <w:u w:val="single"/>
            <w:rtl w:val="0"/>
          </w:rPr>
          <w:t xml:space="preserve">Juguete De Peluche Taz </w:t>
        </w:r>
      </w:hyperlink>
      <w:r w:rsidDel="00000000" w:rsidR="00000000" w:rsidRPr="00000000">
        <w:rPr>
          <w:rtl w:val="0"/>
        </w:rPr>
      </w:r>
    </w:p>
    <w:p w:rsidR="00000000" w:rsidDel="00000000" w:rsidP="00000000" w:rsidRDefault="00000000" w:rsidRPr="00000000" w14:paraId="00000023">
      <w:pPr>
        <w:rPr/>
      </w:pPr>
      <w:r w:rsidDel="00000000" w:rsidR="00000000" w:rsidRPr="00000000">
        <w:rPr/>
        <w:drawing>
          <wp:inline distB="114300" distT="114300" distL="114300" distR="114300">
            <wp:extent cx="3290888" cy="3609127"/>
            <wp:effectExtent b="0" l="0" r="0" t="0"/>
            <wp:docPr id="5" name="image4.png"/>
            <a:graphic>
              <a:graphicData uri="http://schemas.openxmlformats.org/drawingml/2006/picture">
                <pic:pic>
                  <pic:nvPicPr>
                    <pic:cNvPr id="0" name="image4.png"/>
                    <pic:cNvPicPr preferRelativeResize="0"/>
                  </pic:nvPicPr>
                  <pic:blipFill>
                    <a:blip r:embed="rId20"/>
                    <a:srcRect b="0" l="0" r="0" t="0"/>
                    <a:stretch>
                      <a:fillRect/>
                    </a:stretch>
                  </pic:blipFill>
                  <pic:spPr>
                    <a:xfrm>
                      <a:off x="0" y="0"/>
                      <a:ext cx="3290888" cy="3609127"/>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25">
      <w:pPr>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La seguridad, entregas FULL y envíos gratis en todas las compras a partir de $299 de Mercado Libre</w:t>
      </w:r>
      <w:r w:rsidDel="00000000" w:rsidR="00000000" w:rsidRPr="00000000">
        <w:rPr>
          <w:rFonts w:ascii="Proxima Nova" w:cs="Proxima Nova" w:eastAsia="Proxima Nova" w:hAnsi="Proxima Nova"/>
          <w:rtl w:val="0"/>
        </w:rPr>
        <w:t xml:space="preserve"> permitieron que los fans fueran con algún distintivo a las salas para ver la película, su nueva tecnología en las animaciones y los uniformes de los equipos que en esta ocasión iban a pelear por la victoria </w:t>
      </w:r>
      <w:r w:rsidDel="00000000" w:rsidR="00000000" w:rsidRPr="00000000">
        <w:rPr>
          <w:rFonts w:ascii="Proxima Nova" w:cs="Proxima Nova" w:eastAsia="Proxima Nova" w:hAnsi="Proxima Nova"/>
          <w:rtl w:val="0"/>
        </w:rPr>
        <w:t xml:space="preserve">¿Eres Tune o </w:t>
      </w:r>
      <w:r w:rsidDel="00000000" w:rsidR="00000000" w:rsidRPr="00000000">
        <w:rPr>
          <w:rFonts w:ascii="Proxima Nova" w:cs="Proxima Nova" w:eastAsia="Proxima Nova" w:hAnsi="Proxima Nova"/>
          <w:highlight w:val="white"/>
          <w:rtl w:val="0"/>
        </w:rPr>
        <w:t xml:space="preserve">Goon Squad?</w:t>
      </w:r>
      <w:r w:rsidDel="00000000" w:rsidR="00000000" w:rsidRPr="00000000">
        <w:rPr>
          <w:rtl w:val="0"/>
        </w:rPr>
      </w:r>
    </w:p>
    <w:p w:rsidR="00000000" w:rsidDel="00000000" w:rsidP="00000000" w:rsidRDefault="00000000" w:rsidRPr="00000000" w14:paraId="00000026">
      <w:pPr>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27">
      <w:pPr>
        <w:jc w:val="both"/>
        <w:rPr>
          <w:rFonts w:ascii="Proxima Nova" w:cs="Proxima Nova" w:eastAsia="Proxima Nova" w:hAnsi="Proxima Nova"/>
          <w:b w:val="1"/>
          <w:sz w:val="18"/>
          <w:szCs w:val="18"/>
        </w:rPr>
      </w:pPr>
      <w:r w:rsidDel="00000000" w:rsidR="00000000" w:rsidRPr="00000000">
        <w:rPr>
          <w:rFonts w:ascii="Proxima Nova" w:cs="Proxima Nova" w:eastAsia="Proxima Nova" w:hAnsi="Proxima Nova"/>
          <w:b w:val="1"/>
          <w:sz w:val="18"/>
          <w:szCs w:val="18"/>
          <w:rtl w:val="0"/>
        </w:rPr>
        <w:t xml:space="preserve">Sobre Mercado Libre</w:t>
      </w:r>
    </w:p>
    <w:p w:rsidR="00000000" w:rsidDel="00000000" w:rsidP="00000000" w:rsidRDefault="00000000" w:rsidRPr="00000000" w14:paraId="00000028">
      <w:pPr>
        <w:jc w:val="both"/>
        <w:rPr>
          <w:rFonts w:ascii="Proxima Nova" w:cs="Proxima Nova" w:eastAsia="Proxima Nova" w:hAnsi="Proxima Nova"/>
          <w:sz w:val="18"/>
          <w:szCs w:val="18"/>
        </w:rPr>
      </w:pPr>
      <w:r w:rsidDel="00000000" w:rsidR="00000000" w:rsidRPr="00000000">
        <w:rPr>
          <w:rFonts w:ascii="Proxima Nova" w:cs="Proxima Nova" w:eastAsia="Proxima Nova" w:hAnsi="Proxima Nova"/>
          <w:sz w:val="18"/>
          <w:szCs w:val="18"/>
          <w:rtl w:val="0"/>
        </w:rPr>
        <w:t xml:space="preserve">Fundada en 1999, Mercado Libre es la compañía de tecnología líder en comercio electrónico de América Latina. A través de sus plataformas </w:t>
      </w:r>
      <w:r w:rsidDel="00000000" w:rsidR="00000000" w:rsidRPr="00000000">
        <w:rPr>
          <w:rFonts w:ascii="Proxima Nova" w:cs="Proxima Nova" w:eastAsia="Proxima Nova" w:hAnsi="Proxima Nova"/>
          <w:sz w:val="18"/>
          <w:szCs w:val="18"/>
          <w:rtl w:val="0"/>
        </w:rPr>
        <w:t xml:space="preserve">Mercado Libre</w:t>
      </w:r>
      <w:r w:rsidDel="00000000" w:rsidR="00000000" w:rsidRPr="00000000">
        <w:rPr>
          <w:rFonts w:ascii="Proxima Nova" w:cs="Proxima Nova" w:eastAsia="Proxima Nova" w:hAnsi="Proxima Nova"/>
          <w:sz w:val="18"/>
          <w:szCs w:val="18"/>
          <w:rtl w:val="0"/>
        </w:rPr>
        <w:t xml:space="preserve">, Mercado Pago y Mercado Envios, ofrece soluciones para que individuos y empresas puedan comprar, vender, anunciar, enviar y pagar por bienes y servicios por internet.</w:t>
      </w:r>
    </w:p>
    <w:p w:rsidR="00000000" w:rsidDel="00000000" w:rsidP="00000000" w:rsidRDefault="00000000" w:rsidRPr="00000000" w14:paraId="00000029">
      <w:pPr>
        <w:jc w:val="both"/>
        <w:rPr>
          <w:rFonts w:ascii="Proxima Nova" w:cs="Proxima Nova" w:eastAsia="Proxima Nova" w:hAnsi="Proxima Nova"/>
          <w:sz w:val="18"/>
          <w:szCs w:val="18"/>
        </w:rPr>
      </w:pPr>
      <w:r w:rsidDel="00000000" w:rsidR="00000000" w:rsidRPr="00000000">
        <w:rPr>
          <w:rtl w:val="0"/>
        </w:rPr>
      </w:r>
    </w:p>
    <w:p w:rsidR="00000000" w:rsidDel="00000000" w:rsidP="00000000" w:rsidRDefault="00000000" w:rsidRPr="00000000" w14:paraId="0000002A">
      <w:pPr>
        <w:jc w:val="both"/>
        <w:rPr>
          <w:rFonts w:ascii="Proxima Nova" w:cs="Proxima Nova" w:eastAsia="Proxima Nova" w:hAnsi="Proxima Nova"/>
          <w:sz w:val="18"/>
          <w:szCs w:val="18"/>
        </w:rPr>
      </w:pPr>
      <w:r w:rsidDel="00000000" w:rsidR="00000000" w:rsidRPr="00000000">
        <w:rPr>
          <w:rFonts w:ascii="Proxima Nova" w:cs="Proxima Nova" w:eastAsia="Proxima Nova" w:hAnsi="Proxima Nova"/>
          <w:sz w:val="18"/>
          <w:szCs w:val="18"/>
          <w:rtl w:val="0"/>
        </w:rPr>
        <w:t xml:space="preserve">Mercado Libre brinda servicio a millones de usuarios y crea un mercado online para la negociación de una amplia variedad de bienes y servicios de una forma fácil, segura y eficiente. El sitio está entre los 50 sitios con mayores visitas del mundo en términos de páginas vistas y es la plataforma de consumo masivo con mayor cantidad de visitantes únicos en los países más importantes en donde opera, según se desprende de métricas provistas por comScore Networks. La Compañía cotiza sus acciones en el Nasdaq (NASDAQ: MELI) desde su oferta pública inicial en el año 2007 y es una de los mejores lugares para trabajar en el mundo según ranking GPTW. </w:t>
      </w:r>
    </w:p>
    <w:sectPr>
      <w:headerReference r:id="rId21" w:type="default"/>
      <w:headerReference r:id="rId22" w:type="even"/>
      <w:footerReference r:id="rId23" w:type="default"/>
      <w:footerReference r:id="rId24" w:type="even"/>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Proxima Nov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D">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E">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B">
    <w:pPr>
      <w:jc w:val="center"/>
      <w:rPr/>
    </w:pPr>
    <w:r w:rsidDel="00000000" w:rsidR="00000000" w:rsidRPr="00000000">
      <w:rPr/>
      <w:drawing>
        <wp:inline distB="0" distT="0" distL="114300" distR="114300">
          <wp:extent cx="1079500" cy="1079500"/>
          <wp:effectExtent b="0" l="0" r="0" t="0"/>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079500" cy="1079500"/>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C">
    <w:pPr>
      <w:jc w:val="both"/>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evenAndOddHeaders w:val="1"/>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4.png"/><Relationship Id="rId11" Type="http://schemas.openxmlformats.org/officeDocument/2006/relationships/hyperlink" Target="https://articulo.mercadolibre.com.mx/MLM-929891591-juguete-figura-deluxe-warner-bros-space-jam-2-lebron-james-_JM#position=12&amp;search_layout=grid&amp;type=pad&amp;tracking_id=2ea7072b-ee76-4438-9ddc-1f98b1260d71&amp;is_advertising=true&amp;ad_domain=VQCATCORE_LST&amp;ad_position=12&amp;ad_click_id=NzFjNzNmNDMtMzY2OC00M2QyLWE3OWQtZjJiNzczZWVmOGQ4" TargetMode="External"/><Relationship Id="rId22" Type="http://schemas.openxmlformats.org/officeDocument/2006/relationships/header" Target="header2.xml"/><Relationship Id="rId10" Type="http://schemas.openxmlformats.org/officeDocument/2006/relationships/image" Target="media/image5.png"/><Relationship Id="rId21" Type="http://schemas.openxmlformats.org/officeDocument/2006/relationships/header" Target="header1.xml"/><Relationship Id="rId13" Type="http://schemas.openxmlformats.org/officeDocument/2006/relationships/hyperlink" Target="https://articulo.mercadolibre.com.mx/MLM-940004368-xbox-wireless-controller-space-jam-special-ed-_JM#position=11&amp;search_layout=grid&amp;type=pad&amp;tracking_id=93021ed4-191a-44a1-b265-54b3d2f6b083&amp;is_advertising=true&amp;ad_domain=VQCATCORE_LST&amp;ad_position=11&amp;ad_click_id=MmM4MmJlMDEtOWRiNy00YTk0LWI5MTctYzIxN2ExM2ZlY2E1" TargetMode="External"/><Relationship Id="rId24" Type="http://schemas.openxmlformats.org/officeDocument/2006/relationships/footer" Target="footer1.xml"/><Relationship Id="rId12" Type="http://schemas.openxmlformats.org/officeDocument/2006/relationships/image" Target="media/image6.png"/><Relationship Id="rId23"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articulo.mercadolibre.com.mx/MLM-944965042-new-era-gorra-space-jam-black-white-nba-9forty-ajustable-_JM?searchVariation=90886505402#searchVariation=90886505402&amp;position=7&amp;search_layout=grid&amp;type=item&amp;tracking_id=31c44134-f8dd-4c07-8951-3bb1730aec62" TargetMode="External"/><Relationship Id="rId15" Type="http://schemas.openxmlformats.org/officeDocument/2006/relationships/hyperlink" Target="https://articulo.mercadolibre.com.mx/MLM-921049832-funko-pop-original-pelicula-space-jam-a-new-legacy-nueva-era-_JM#searchVariation=85006515574&amp;position=2&amp;search_layout=stack&amp;type=pad&amp;tracking_id=a8605276-fb48-4211-9676-b1e963c4afe9&amp;is_advertising=true&amp;ad_domain=VQCATCORE_LST&amp;ad_position=2&amp;ad_click_id=YjEzNzE5MTMtYTFlMy00YzhkLWEzZmItMTdlYTRlMjM4NTVm" TargetMode="External"/><Relationship Id="rId14" Type="http://schemas.openxmlformats.org/officeDocument/2006/relationships/image" Target="media/image8.png"/><Relationship Id="rId17" Type="http://schemas.openxmlformats.org/officeDocument/2006/relationships/hyperlink" Target="https://articulo.mercadolibre.com.mx/MLM-930422560-rompecabezas-con-forma-5-en-1-space-jam-new-legacy-_JM#position=26&amp;search_layout=grid&amp;type=item&amp;tracking_id=b47c30d2-e0bb-4b60-ba20-996bd4416f03" TargetMode="External"/><Relationship Id="rId16" Type="http://schemas.openxmlformats.org/officeDocument/2006/relationships/image" Target="media/image3.png"/><Relationship Id="rId5" Type="http://schemas.openxmlformats.org/officeDocument/2006/relationships/styles" Target="styles.xml"/><Relationship Id="rId19" Type="http://schemas.openxmlformats.org/officeDocument/2006/relationships/hyperlink" Target="https://articulo.mercadolibre.com.mx/MLM-929889499-juguete-de-peluche-6-warner-bros-space-jam-2-taz-_JM#position=11&amp;search_layout=grid&amp;type=pad&amp;tracking_id=2d078124-829c-457d-931d-b12602f54ee2&amp;is_advertising=true&amp;ad_domain=VQCATCORE_LST&amp;ad_position=11&amp;ad_click_id=OTI5NjRmYjctZTFmYS00MWNmLWE4NjMtZjVmZDllYTk3ODQ4" TargetMode="External"/><Relationship Id="rId6" Type="http://schemas.openxmlformats.org/officeDocument/2006/relationships/hyperlink" Target="https://listado.mercadolibre.com.mx/space-jam#D%5BA:space%20jam%5D" TargetMode="External"/><Relationship Id="rId18" Type="http://schemas.openxmlformats.org/officeDocument/2006/relationships/image" Target="media/image7.png"/><Relationship Id="rId7" Type="http://schemas.openxmlformats.org/officeDocument/2006/relationships/hyperlink" Target="https://listado.mercadolibre.com.mx/playera-space-jam-c%26a_Tienda_ca_af_to#applied_filter_id%3Dofficial_store%26applied_filter_name%3DTiendas+oficiales%26enhanced_position%3D0%26applied_value_id%3D2731%26applied_value_name%3DCA%26applied_value_order%3D0" TargetMode="External"/><Relationship Id="rId8"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